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20D864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3B8E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EA38D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岳阳市工商业联合会本级2026年度</w:t>
            </w:r>
          </w:p>
          <w:p w14:paraId="1B9B9705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409A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9C4F7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087D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A10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C1B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3561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45F0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F2A4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3F25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E814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545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D7DA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1A6D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9565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5E6D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CDB1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1B28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29FA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019A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88EA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1F99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0089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61C9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0674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396E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654B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032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F787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1B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6A88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18C4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AF64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641D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E407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2D0F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1D22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4DA4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B0FA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5E40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C142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4E31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2320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1E23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04CE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582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96D4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5B5B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19E8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2BD9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A865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517B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AA681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6143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DD91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638F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8431D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60DA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5A8B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6D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EFED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504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69C0E0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3559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1A0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E6E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4616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5361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6259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 w14:paraId="1EBD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A0817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市工商联是党领导下的以非公有制企业和非公有制经济人士为主体，具有统战性、经济性、民间性有机统一基本特征的人民团体和商会组织。</w:t>
            </w:r>
          </w:p>
        </w:tc>
      </w:tr>
      <w:tr w14:paraId="624B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F4AF9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 w14:paraId="6734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14B6E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内设部室5个，行政编制14个，事业编制8个，全部纳入部门预算编制范围，1个所属二级事业单位：岳阳市民营企业服务中心。内设部室：办公室、会员部、经济部、宣教人事部，商会部。</w:t>
            </w:r>
          </w:p>
        </w:tc>
      </w:tr>
      <w:tr w14:paraId="66FF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B9B2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07D7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18736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汇总预算：市工商联本级和岳阳市民营企业服务中心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</w:tc>
      </w:tr>
      <w:tr w14:paraId="3715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79F4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1ABD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82BE2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25B7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AC67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2D92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54D9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2026年度本单位收入预算491.00万元，其中，一般公共预算拨款491.00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2026年收入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25.3</w:t>
            </w:r>
            <w:r>
              <w:rPr>
                <w:rFonts w:hint="eastAsia" w:ascii="宋体" w:hAnsi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5.4</w:t>
            </w:r>
            <w:r>
              <w:rPr>
                <w:rFonts w:hint="eastAsia" w:ascii="宋体" w:hAnsi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人员增加。</w:t>
            </w:r>
          </w:p>
        </w:tc>
      </w:tr>
      <w:tr w14:paraId="2006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DC7D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7CA0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FD36D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2026年本单位支出预算491.00万元，其中，201一般公共服务支出418.50万元，208社会保障和就业支出41.23万元，210卫生健康支出4.61万元，221住房保障支出26.67万元，支出较去年增加上升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5.4</w:t>
            </w:r>
            <w:r>
              <w:rPr>
                <w:rFonts w:hint="eastAsia" w:ascii="宋体" w:hAnsi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人员增加。</w:t>
            </w:r>
          </w:p>
        </w:tc>
      </w:tr>
      <w:tr w14:paraId="43AA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CCF3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7F21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4F3EF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2026年一般公共预算拨款支出预算491.00万元，其中，201一般公共服务支出418.50万元，占85.23%；208社会保障和就业支出41.23万元，占8.4%；210卫生健康支出4.61万元，占.94%；221住房保障支出26.67万元，占5.43%；具体安排情况如下：</w:t>
            </w:r>
          </w:p>
        </w:tc>
      </w:tr>
      <w:tr w14:paraId="4EBF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25DFF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2026年基本支出年初预算数为451.00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0DB2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BEAF4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2026年项目支出年初预算数为40.00万元（数据来源见表20），是指单位为完成特定行政工作任务或事业发展目标而发生的支出，包括有关业务工作经费、运行维护经费、其他事业发展资金等。其中：2026日常工作经费专项支出40.00万元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日常工作经费</w:t>
            </w:r>
            <w:r>
              <w:rPr>
                <w:rFonts w:hint="eastAsia" w:ascii="宋体" w:hAnsi="宋体"/>
                <w:sz w:val="32"/>
                <w:szCs w:val="24"/>
              </w:rPr>
              <w:t>方面。</w:t>
            </w:r>
          </w:p>
        </w:tc>
      </w:tr>
      <w:tr w14:paraId="277D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89BC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2018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CE19D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2026年度本单位无政府性基金安排的支出，所以公开的附件15-17（政府性基金预算）为空。</w:t>
            </w:r>
          </w:p>
        </w:tc>
      </w:tr>
      <w:tr w14:paraId="17C3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CCA1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3A65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75B7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2206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C8517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本单位2026年机关运行经费当年一般公共预算拨款63.99万元（数据来源见表12），比上一年减少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3.21</w:t>
            </w:r>
            <w:r>
              <w:rPr>
                <w:rFonts w:hint="eastAsia" w:ascii="宋体" w:hAnsi="宋体"/>
                <w:sz w:val="32"/>
                <w:szCs w:val="24"/>
              </w:rPr>
              <w:t>万元，下降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1.77</w:t>
            </w:r>
            <w:r>
              <w:rPr>
                <w:rFonts w:hint="eastAsia" w:ascii="宋体" w:hAnsi="宋体"/>
                <w:sz w:val="32"/>
                <w:szCs w:val="24"/>
              </w:rPr>
              <w:t>%，主要原因是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机关节省开支。</w:t>
            </w:r>
          </w:p>
        </w:tc>
      </w:tr>
      <w:tr w14:paraId="4144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BC59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4149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8AEBD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“三公”经费预算数4.50万元（数据来源见表14），其中，公务接待费0.50万元，因公出国（境）费0.00万元，公务用车购置及运行费4.00万元（其中，公务用车购置费0.00万元，公务用车运行费4.00万元）。2026年三公经费预算较上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10.26</w:t>
            </w:r>
            <w:r>
              <w:rPr>
                <w:rFonts w:hint="eastAsia" w:ascii="宋体" w:hAnsi="宋体"/>
                <w:sz w:val="32"/>
                <w:szCs w:val="24"/>
              </w:rPr>
              <w:t>万元，下降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69</w:t>
            </w:r>
            <w:r>
              <w:rPr>
                <w:rFonts w:hint="eastAsia" w:ascii="宋体" w:hAnsi="宋体"/>
                <w:sz w:val="32"/>
                <w:szCs w:val="24"/>
              </w:rPr>
              <w:t>%，主要原因是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公务接待减少。</w:t>
            </w:r>
          </w:p>
        </w:tc>
      </w:tr>
      <w:tr w14:paraId="6026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0BF1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3563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87FAF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本单位2026年会议费预算3.00万元（数据来源见表13会议费、培训费），拟召开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全市工商联系统工作会议、换届会议</w:t>
            </w:r>
            <w:r>
              <w:rPr>
                <w:rFonts w:hint="eastAsia" w:ascii="宋体" w:hAnsi="宋体"/>
                <w:sz w:val="32"/>
                <w:szCs w:val="24"/>
              </w:rPr>
              <w:t>；培训费预算0.50万元，拟开展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法律风险培训班和商协会业务培训</w:t>
            </w:r>
            <w:r>
              <w:rPr>
                <w:rFonts w:hint="eastAsia" w:ascii="宋体" w:hAnsi="宋体"/>
                <w:sz w:val="32"/>
                <w:szCs w:val="24"/>
              </w:rPr>
              <w:t>；未计划举办节庆、晚会、论坛、赛事活动。</w:t>
            </w:r>
          </w:p>
        </w:tc>
      </w:tr>
      <w:tr w14:paraId="18B5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EB1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（四）委托业务费情况</w:t>
            </w:r>
          </w:p>
        </w:tc>
      </w:tr>
      <w:tr w14:paraId="4B07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D95E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本单位2026年本级委托业务费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5.4</w:t>
            </w:r>
            <w:r>
              <w:rPr>
                <w:rFonts w:hint="eastAsia" w:ascii="宋体" w:hAnsi="宋体"/>
                <w:sz w:val="32"/>
                <w:szCs w:val="24"/>
              </w:rPr>
              <w:t>万元，比上年预算增加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sz w:val="32"/>
                <w:szCs w:val="24"/>
              </w:rPr>
              <w:t>%，主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24"/>
              </w:rPr>
              <w:t>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相关业务需求增加。</w:t>
            </w:r>
          </w:p>
        </w:tc>
      </w:tr>
      <w:tr w14:paraId="3C41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2978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 w14:paraId="5B36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98878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本单位2026年政府采购预算总额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万元。</w:t>
            </w:r>
          </w:p>
        </w:tc>
      </w:tr>
      <w:tr w14:paraId="2DC6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61C1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04E0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0AFB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 截至上年底，本单位共有车辆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0F693D69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年拟报废处置车辆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年度本单位未计划处置或新增车辆、设备等。</w:t>
            </w:r>
          </w:p>
        </w:tc>
      </w:tr>
      <w:tr w14:paraId="639C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5958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4116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D384E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本单位所有支出实行绩效目标管理。纳入2026年单位整体支出绩效目标的金额为491.00万元，其中，基本支出451.00万元，项目支出40.00万元，详见文尾附表中单位预算公开表格的表21-22。</w:t>
            </w:r>
          </w:p>
        </w:tc>
      </w:tr>
      <w:tr w14:paraId="124A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501E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76E7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ECBEF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04C9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AFED0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7AC4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7BA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EDB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78DD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A1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EB8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918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DC0EE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3171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919E6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 w14:paraId="522F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7E157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 w14:paraId="4BC0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7EC17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 w14:paraId="1A45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3D4C4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32AD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E8149A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5418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788CC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 w14:paraId="698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CC53A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 w14:paraId="1B30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43A1C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5861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5F439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629E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29F8E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5458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6AD3C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0F0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B181C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2014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C9D3C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00D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338A1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 w14:paraId="7EDC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17F0A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 w14:paraId="641A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81572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68A0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32018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3C53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6EA48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 w14:paraId="0F68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7C823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 w14:paraId="00FA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62449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 w14:paraId="29A2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D0C64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 w14:paraId="50B4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E9146E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22、单位整体支出绩效目标表</w:t>
            </w:r>
          </w:p>
        </w:tc>
      </w:tr>
      <w:tr w14:paraId="7327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DD8FF"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 w14:paraId="321B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DCE71">
            <w:pPr>
              <w:spacing w:beforeLines="0" w:afterLines="0"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4212728A">
      <w:pPr>
        <w:spacing w:beforeLines="0" w:afterLines="0"/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73150"/>
    <w:rsid w:val="0F292CB4"/>
    <w:rsid w:val="26CE4858"/>
    <w:rsid w:val="349C0261"/>
    <w:rsid w:val="592B276D"/>
    <w:rsid w:val="60AE065F"/>
    <w:rsid w:val="62FD63F3"/>
    <w:rsid w:val="6AF458F5"/>
    <w:rsid w:val="74F01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1315</TotalTime>
  <ScaleCrop>false</ScaleCrop>
  <LinksUpToDate>false</LinksUpToDate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2026-04-16T03:01:00Z</dcterms:created>
  <dc:creator>Administrator</dc:creator>
  <cp:lastModifiedBy>Administrator</cp:lastModifiedBy>
  <dcterms:modified xsi:type="dcterms:W3CDTF">2026-04-17T04:03:38Z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A52372C3D0894AE1810F80917A9418E2_13</vt:lpwstr>
  </property>
  <property fmtid="{D5CDD505-2E9C-101B-9397-08002B2CF9AE}" pid="4" name="KSOTemplateDocerSaveRecord">
    <vt:lpwstr>eyJoZGlkIjoiNWUzMWNiMzZmNjc2NjE3YWRiOTIzY2E1MzhkY2E2MTQifQ==</vt:lpwstr>
  </property>
</Properties>
</file>